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C" w:rsidRDefault="002B42AC" w:rsidP="002B42A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ГОДОВОЙ ОТЧЕТ</w:t>
      </w:r>
    </w:p>
    <w:p w:rsidR="002B42AC" w:rsidRDefault="002B42AC" w:rsidP="002B42A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И ОЦЕНКЕ ЭФФЕКТИВНОСТИ МУНИЦИПАЛЬНОЙ  ПРОГРАММЫ МО  УЛУСЧЕРГИНСКОЕ  СЕЛЬСКОЕ ПОСЕЛЕНИЕ «Обеспечение экономического роста и обеспечение благоприятных условий жизни населения» </w:t>
      </w:r>
    </w:p>
    <w:p w:rsidR="002B42AC" w:rsidRDefault="00B174E6" w:rsidP="002B42A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2021</w:t>
      </w:r>
      <w:r w:rsidR="002B42A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bookmarkStart w:id="0" w:name="_GoBack"/>
      <w:bookmarkEnd w:id="0"/>
    </w:p>
    <w:p w:rsidR="002B42AC" w:rsidRDefault="002B42AC" w:rsidP="002B42AC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B42AC" w:rsidRDefault="002B42AC" w:rsidP="002B42AC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Общая информация</w:t>
      </w:r>
    </w:p>
    <w:p w:rsidR="002B42AC" w:rsidRDefault="002B42AC" w:rsidP="002B4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7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становлением главы МО Улусчергинское сельское поселение  № 29.2 от 15</w:t>
      </w:r>
      <w:r w:rsidRPr="00B13E7E">
        <w:rPr>
          <w:rFonts w:ascii="Times New Roman" w:hAnsi="Times New Roman" w:cs="Times New Roman"/>
          <w:sz w:val="28"/>
          <w:szCs w:val="28"/>
        </w:rPr>
        <w:t xml:space="preserve"> ноября 2018 года утверждена 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7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экономического роста и обеспечение благоприятных условий жизни населения </w:t>
      </w:r>
      <w:r w:rsidRPr="00B13E7E">
        <w:rPr>
          <w:rFonts w:ascii="Times New Roman" w:hAnsi="Times New Roman" w:cs="Times New Roman"/>
          <w:sz w:val="28"/>
          <w:szCs w:val="28"/>
        </w:rPr>
        <w:t>на 2019-2024 годы»</w:t>
      </w:r>
    </w:p>
    <w:p w:rsidR="002B42AC" w:rsidRDefault="002B42AC" w:rsidP="002B4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109">
        <w:rPr>
          <w:rFonts w:ascii="Times New Roman" w:hAnsi="Times New Roman" w:cs="Times New Roman"/>
          <w:sz w:val="28"/>
          <w:szCs w:val="28"/>
        </w:rPr>
        <w:t>Сведения об исполь</w:t>
      </w:r>
      <w:r>
        <w:rPr>
          <w:rFonts w:ascii="Times New Roman" w:hAnsi="Times New Roman" w:cs="Times New Roman"/>
          <w:sz w:val="28"/>
          <w:szCs w:val="28"/>
        </w:rPr>
        <w:t>зовании местного бюджета МО Улусчергинское сельское поселение</w:t>
      </w:r>
      <w:r w:rsidRPr="00B00109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муниципальной программы,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42AC" w:rsidRPr="00E30387" w:rsidRDefault="002B42AC" w:rsidP="002B4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7E">
        <w:rPr>
          <w:rFonts w:ascii="Times New Roman" w:hAnsi="Times New Roman" w:cs="Times New Roman"/>
          <w:sz w:val="28"/>
          <w:szCs w:val="28"/>
        </w:rPr>
        <w:t>В 20</w:t>
      </w:r>
      <w:r w:rsidR="00B174E6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году на реализацию муниципальной программы МО Улусчергинское </w:t>
      </w:r>
      <w:r w:rsidRPr="00E30387">
        <w:rPr>
          <w:rFonts w:ascii="Times New Roman" w:hAnsi="Times New Roman" w:cs="Times New Roman"/>
          <w:sz w:val="28"/>
          <w:szCs w:val="28"/>
        </w:rPr>
        <w:t>сельское поселение за счет все</w:t>
      </w:r>
      <w:r w:rsidR="00ED046C">
        <w:rPr>
          <w:rFonts w:ascii="Times New Roman" w:hAnsi="Times New Roman" w:cs="Times New Roman"/>
          <w:sz w:val="28"/>
          <w:szCs w:val="28"/>
        </w:rPr>
        <w:t>х источников направлено 3109,68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30387">
        <w:rPr>
          <w:rFonts w:ascii="Times New Roman" w:hAnsi="Times New Roman" w:cs="Times New Roman"/>
          <w:sz w:val="28"/>
          <w:szCs w:val="28"/>
        </w:rPr>
        <w:t xml:space="preserve"> рублей ил</w:t>
      </w:r>
      <w:r w:rsidR="00ED046C">
        <w:rPr>
          <w:rFonts w:ascii="Times New Roman" w:hAnsi="Times New Roman" w:cs="Times New Roman"/>
          <w:sz w:val="28"/>
          <w:szCs w:val="28"/>
        </w:rPr>
        <w:t>и 100</w:t>
      </w:r>
      <w:r w:rsidRPr="004712FD">
        <w:rPr>
          <w:rFonts w:ascii="Times New Roman" w:hAnsi="Times New Roman" w:cs="Times New Roman"/>
          <w:sz w:val="28"/>
          <w:szCs w:val="28"/>
        </w:rPr>
        <w:t xml:space="preserve"> % от плана (план</w:t>
      </w:r>
      <w:r w:rsidR="00ED046C">
        <w:rPr>
          <w:rFonts w:ascii="Times New Roman" w:hAnsi="Times New Roman" w:cs="Times New Roman"/>
          <w:sz w:val="28"/>
          <w:szCs w:val="28"/>
        </w:rPr>
        <w:t xml:space="preserve"> 3109,</w:t>
      </w:r>
      <w:r>
        <w:rPr>
          <w:rFonts w:ascii="Times New Roman" w:hAnsi="Times New Roman" w:cs="Times New Roman"/>
          <w:sz w:val="28"/>
          <w:szCs w:val="28"/>
        </w:rPr>
        <w:t>6</w:t>
      </w:r>
      <w:r w:rsidR="00ED04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71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12FD">
        <w:rPr>
          <w:rFonts w:ascii="Times New Roman" w:hAnsi="Times New Roman" w:cs="Times New Roman"/>
          <w:sz w:val="28"/>
          <w:szCs w:val="28"/>
        </w:rPr>
        <w:t>ублей</w:t>
      </w:r>
      <w:r w:rsidRPr="00E30387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2B42AC" w:rsidRPr="00E30387" w:rsidRDefault="002B42AC" w:rsidP="002B4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87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– 0</w:t>
      </w:r>
      <w:r w:rsidR="00ED046C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2AC" w:rsidRPr="00E30387" w:rsidRDefault="002B42AC" w:rsidP="002B4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87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бюджетов </w:t>
      </w:r>
      <w:r w:rsidR="00ED046C">
        <w:rPr>
          <w:rFonts w:ascii="Times New Roman" w:hAnsi="Times New Roman" w:cs="Times New Roman"/>
          <w:sz w:val="28"/>
          <w:szCs w:val="28"/>
        </w:rPr>
        <w:t xml:space="preserve"> - 3109,68 руб.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42AC" w:rsidRDefault="002B42AC" w:rsidP="002B4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средства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712FD">
        <w:rPr>
          <w:rFonts w:ascii="Times New Roman" w:hAnsi="Times New Roman" w:cs="Times New Roman"/>
          <w:sz w:val="28"/>
          <w:szCs w:val="28"/>
        </w:rPr>
        <w:t xml:space="preserve">»– </w:t>
      </w:r>
      <w:r w:rsidR="00ED046C">
        <w:rPr>
          <w:rFonts w:ascii="Times New Roman" w:hAnsi="Times New Roman" w:cs="Times New Roman"/>
          <w:sz w:val="28"/>
          <w:szCs w:val="28"/>
        </w:rPr>
        <w:t>0 руб.</w:t>
      </w:r>
    </w:p>
    <w:p w:rsidR="002B42AC" w:rsidRPr="00E30387" w:rsidRDefault="002B42AC" w:rsidP="002B4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собственные средства - </w:t>
      </w:r>
      <w:r w:rsidR="00ED04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46C">
        <w:rPr>
          <w:rFonts w:ascii="Times New Roman" w:hAnsi="Times New Roman" w:cs="Times New Roman"/>
          <w:sz w:val="28"/>
          <w:szCs w:val="28"/>
        </w:rPr>
        <w:t>руб.</w:t>
      </w:r>
    </w:p>
    <w:p w:rsidR="002B42AC" w:rsidRDefault="002B42AC" w:rsidP="002B4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Результаты реализации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основных мероприятий, достигнутые за отчетный период:</w:t>
      </w:r>
    </w:p>
    <w:p w:rsidR="002B42AC" w:rsidRDefault="002B42AC" w:rsidP="002B4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цели: Обеспечение экономического роста и обеспечение благоприятных условий жизни. </w:t>
      </w:r>
    </w:p>
    <w:p w:rsidR="002B42AC" w:rsidRDefault="002B42AC" w:rsidP="002B4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Ад</w:t>
      </w:r>
      <w:proofErr w:type="gramEnd"/>
      <w:r>
        <w:rPr>
          <w:rFonts w:ascii="Times New Roman" w:hAnsi="Times New Roman" w:cs="Times New Roman"/>
          <w:sz w:val="28"/>
          <w:szCs w:val="28"/>
        </w:rPr>
        <w:t>министрация МО Улусчергинское сельское поселение.</w:t>
      </w:r>
    </w:p>
    <w:p w:rsidR="002B42AC" w:rsidRPr="00B13E7E" w:rsidRDefault="002B42AC" w:rsidP="002B4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7E">
        <w:rPr>
          <w:rFonts w:ascii="Times New Roman" w:hAnsi="Times New Roman" w:cs="Times New Roman"/>
          <w:sz w:val="28"/>
          <w:szCs w:val="28"/>
        </w:rPr>
        <w:t>Цель муниципальной программы в 20</w:t>
      </w:r>
      <w:r w:rsidR="00ED046C">
        <w:rPr>
          <w:rFonts w:ascii="Times New Roman" w:hAnsi="Times New Roman" w:cs="Times New Roman"/>
          <w:sz w:val="28"/>
          <w:szCs w:val="28"/>
        </w:rPr>
        <w:t>21</w:t>
      </w:r>
      <w:r w:rsidRPr="00B13E7E">
        <w:rPr>
          <w:rFonts w:ascii="Times New Roman" w:hAnsi="Times New Roman" w:cs="Times New Roman"/>
          <w:sz w:val="28"/>
          <w:szCs w:val="28"/>
        </w:rPr>
        <w:t xml:space="preserve"> году достигалась путем решения следующих задач:</w:t>
      </w:r>
    </w:p>
    <w:p w:rsidR="002B42AC" w:rsidRPr="00B13E7E" w:rsidRDefault="002B42AC" w:rsidP="002B4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7E">
        <w:rPr>
          <w:rFonts w:ascii="Times New Roman" w:hAnsi="Times New Roman" w:cs="Times New Roman"/>
          <w:sz w:val="28"/>
          <w:szCs w:val="28"/>
        </w:rPr>
        <w:t xml:space="preserve">1.  Развитие </w:t>
      </w:r>
      <w:r>
        <w:rPr>
          <w:rFonts w:ascii="Times New Roman" w:hAnsi="Times New Roman" w:cs="Times New Roman"/>
          <w:sz w:val="28"/>
          <w:szCs w:val="28"/>
        </w:rPr>
        <w:t>социально-культурной сферы</w:t>
      </w:r>
    </w:p>
    <w:p w:rsidR="002B42AC" w:rsidRDefault="002B42AC" w:rsidP="002B4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7E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Развитие экономического и налогового потенциала</w:t>
      </w:r>
    </w:p>
    <w:p w:rsidR="002B42AC" w:rsidRDefault="002B42AC" w:rsidP="002B42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условий реализации муниципальной программы</w:t>
      </w:r>
    </w:p>
    <w:p w:rsidR="002B42AC" w:rsidRDefault="002B42AC" w:rsidP="002B4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</w:t>
      </w:r>
      <w:r w:rsidRPr="00374E1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4E1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74E11">
        <w:rPr>
          <w:rFonts w:ascii="Times New Roman" w:hAnsi="Times New Roman" w:cs="Times New Roman"/>
          <w:sz w:val="28"/>
          <w:szCs w:val="28"/>
        </w:rPr>
        <w:t xml:space="preserve"> программы дости</w:t>
      </w:r>
      <w:r>
        <w:rPr>
          <w:rFonts w:ascii="Times New Roman" w:hAnsi="Times New Roman" w:cs="Times New Roman"/>
          <w:sz w:val="28"/>
          <w:szCs w:val="28"/>
        </w:rPr>
        <w:t xml:space="preserve">гнуты </w:t>
      </w:r>
      <w:r w:rsidRPr="00374E11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4E11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4E1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4E11">
        <w:rPr>
          <w:rFonts w:ascii="Times New Roman" w:hAnsi="Times New Roman" w:cs="Times New Roman"/>
          <w:sz w:val="28"/>
          <w:szCs w:val="28"/>
        </w:rPr>
        <w:t>:</w:t>
      </w:r>
    </w:p>
    <w:p w:rsidR="002B42AC" w:rsidRDefault="002B42AC" w:rsidP="002B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2FD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Доля </w:t>
      </w:r>
      <w:r w:rsidRPr="004712FD">
        <w:rPr>
          <w:rFonts w:ascii="Times New Roman" w:hAnsi="Times New Roman" w:cs="Times New Roman"/>
          <w:i/>
          <w:sz w:val="28"/>
          <w:szCs w:val="28"/>
        </w:rPr>
        <w:t xml:space="preserve"> налоговых и неналоговых поступлений в бюджет </w:t>
      </w:r>
      <w:r>
        <w:rPr>
          <w:rFonts w:ascii="Times New Roman" w:hAnsi="Times New Roman" w:cs="Times New Roman"/>
          <w:i/>
          <w:sz w:val="28"/>
          <w:szCs w:val="28"/>
        </w:rPr>
        <w:t>поселения исполнена на 100%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12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42AC" w:rsidRDefault="002B42AC" w:rsidP="002B42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Доля детей и молодежи участвующих в культурных мероприятиях</w:t>
      </w:r>
      <w:r w:rsidR="00495140">
        <w:rPr>
          <w:rFonts w:ascii="Times New Roman" w:hAnsi="Times New Roman"/>
          <w:sz w:val="28"/>
          <w:szCs w:val="28"/>
        </w:rPr>
        <w:t xml:space="preserve">, составляет </w:t>
      </w:r>
      <w:r w:rsidR="00495140" w:rsidRPr="004951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0%, дети посещают кружки в </w:t>
      </w:r>
      <w:proofErr w:type="spellStart"/>
      <w:r>
        <w:rPr>
          <w:rFonts w:ascii="Times New Roman" w:hAnsi="Times New Roman"/>
          <w:sz w:val="28"/>
          <w:szCs w:val="28"/>
        </w:rPr>
        <w:t>Улусчергинском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клубе, </w:t>
      </w:r>
      <w:r>
        <w:rPr>
          <w:rFonts w:ascii="Times New Roman" w:hAnsi="Times New Roman"/>
          <w:sz w:val="28"/>
          <w:szCs w:val="28"/>
        </w:rPr>
        <w:lastRenderedPageBreak/>
        <w:t xml:space="preserve">молодежь и дети участвуют в культурных мероприятиях, но из-за пандемии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мероприятия проводятся через социальные сети.</w:t>
      </w:r>
    </w:p>
    <w:p w:rsidR="002B42AC" w:rsidRDefault="002B42AC" w:rsidP="002B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Доля населения систематически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, количество населения, систематически занимающихся физической к</w:t>
      </w:r>
      <w:r w:rsidR="00495140">
        <w:rPr>
          <w:rFonts w:ascii="Times New Roman" w:hAnsi="Times New Roman" w:cs="Times New Roman"/>
          <w:sz w:val="28"/>
          <w:szCs w:val="28"/>
        </w:rPr>
        <w:t>ультурой и спортом составляет 6</w:t>
      </w:r>
      <w:r w:rsidR="00495140" w:rsidRPr="004951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человек, в основном это дети и молодёжь, данный показатель по сравнению с п</w:t>
      </w:r>
      <w:r w:rsidR="00495140">
        <w:rPr>
          <w:rFonts w:ascii="Times New Roman" w:hAnsi="Times New Roman" w:cs="Times New Roman"/>
          <w:sz w:val="28"/>
          <w:szCs w:val="28"/>
        </w:rPr>
        <w:t xml:space="preserve">рошлым периодом увеличился на </w:t>
      </w:r>
      <w:r w:rsidR="00495140" w:rsidRPr="004951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42AC" w:rsidRDefault="002B42AC" w:rsidP="002B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738">
        <w:rPr>
          <w:rFonts w:ascii="Times New Roman" w:hAnsi="Times New Roman" w:cs="Times New Roman"/>
          <w:i/>
          <w:sz w:val="28"/>
          <w:szCs w:val="28"/>
        </w:rPr>
        <w:t xml:space="preserve">Охват </w:t>
      </w:r>
      <w:r>
        <w:rPr>
          <w:rFonts w:ascii="Times New Roman" w:hAnsi="Times New Roman" w:cs="Times New Roman"/>
          <w:i/>
          <w:sz w:val="28"/>
          <w:szCs w:val="28"/>
        </w:rPr>
        <w:t>населения услугами культуры</w:t>
      </w:r>
      <w:r w:rsidR="00495140">
        <w:rPr>
          <w:rFonts w:ascii="Times New Roman" w:hAnsi="Times New Roman" w:cs="Times New Roman"/>
          <w:sz w:val="28"/>
          <w:szCs w:val="28"/>
        </w:rPr>
        <w:t xml:space="preserve"> составил 6</w:t>
      </w:r>
      <w:r w:rsidR="00495140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2B42AC" w:rsidRDefault="001F7B75" w:rsidP="002B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2B42AC">
        <w:rPr>
          <w:rFonts w:ascii="Times New Roman" w:hAnsi="Times New Roman" w:cs="Times New Roman"/>
          <w:sz w:val="28"/>
          <w:szCs w:val="28"/>
        </w:rPr>
        <w:t xml:space="preserve"> году проведено большое количество культурно-массовых мероприятий, увеличилась посещаемость мероприятий населением.</w:t>
      </w:r>
    </w:p>
    <w:p w:rsidR="002B42AC" w:rsidRDefault="002B42AC" w:rsidP="002B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90738">
        <w:rPr>
          <w:rFonts w:ascii="Times New Roman" w:hAnsi="Times New Roman" w:cs="Times New Roman"/>
          <w:i/>
          <w:sz w:val="28"/>
          <w:szCs w:val="28"/>
        </w:rPr>
        <w:t>Доля финансовой обеспеченности деятельности</w:t>
      </w:r>
    </w:p>
    <w:p w:rsidR="002B42AC" w:rsidRDefault="002B42AC" w:rsidP="002B4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реализацию муниципальной программы в </w:t>
      </w:r>
      <w:r w:rsidR="001F7B75">
        <w:rPr>
          <w:rFonts w:ascii="Times New Roman" w:hAnsi="Times New Roman" w:cs="Times New Roman"/>
          <w:sz w:val="28"/>
          <w:szCs w:val="28"/>
        </w:rPr>
        <w:t>2021</w:t>
      </w:r>
      <w:r w:rsidR="00ED046C">
        <w:rPr>
          <w:rFonts w:ascii="Times New Roman" w:hAnsi="Times New Roman" w:cs="Times New Roman"/>
          <w:sz w:val="28"/>
          <w:szCs w:val="28"/>
        </w:rPr>
        <w:t xml:space="preserve"> году израсходовано- 3109,68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2FD">
        <w:rPr>
          <w:rFonts w:ascii="Times New Roman" w:hAnsi="Times New Roman" w:cs="Times New Roman"/>
          <w:sz w:val="28"/>
          <w:szCs w:val="28"/>
        </w:rPr>
        <w:t>тыс. рублей, из</w:t>
      </w:r>
      <w:r>
        <w:rPr>
          <w:rFonts w:ascii="Times New Roman" w:hAnsi="Times New Roman" w:cs="Times New Roman"/>
          <w:sz w:val="28"/>
          <w:szCs w:val="28"/>
        </w:rPr>
        <w:t xml:space="preserve"> них:  </w:t>
      </w:r>
    </w:p>
    <w:p w:rsidR="002B42AC" w:rsidRPr="004712FD" w:rsidRDefault="002B42AC" w:rsidP="002B4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создание условий реализации муниципальной программы – </w:t>
      </w:r>
      <w:r w:rsidR="00ED046C">
        <w:rPr>
          <w:rFonts w:ascii="Times New Roman" w:hAnsi="Times New Roman" w:cs="Times New Roman"/>
          <w:sz w:val="28"/>
          <w:szCs w:val="28"/>
        </w:rPr>
        <w:t>1561,00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2FD">
        <w:rPr>
          <w:rFonts w:ascii="Times New Roman" w:hAnsi="Times New Roman" w:cs="Times New Roman"/>
          <w:sz w:val="28"/>
          <w:szCs w:val="28"/>
        </w:rPr>
        <w:t>тыс. руб.,</w:t>
      </w:r>
    </w:p>
    <w:p w:rsidR="002B42AC" w:rsidRPr="004712FD" w:rsidRDefault="002B42AC" w:rsidP="002B4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2FD">
        <w:rPr>
          <w:rFonts w:ascii="Times New Roman" w:hAnsi="Times New Roman" w:cs="Times New Roman"/>
          <w:sz w:val="28"/>
          <w:szCs w:val="28"/>
        </w:rPr>
        <w:t>- развитие культурн</w:t>
      </w:r>
      <w:proofErr w:type="gramStart"/>
      <w:r w:rsidRPr="004712FD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F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712FD">
        <w:rPr>
          <w:rFonts w:ascii="Times New Roman" w:hAnsi="Times New Roman" w:cs="Times New Roman"/>
          <w:sz w:val="28"/>
          <w:szCs w:val="28"/>
        </w:rPr>
        <w:t xml:space="preserve"> сферы–</w:t>
      </w:r>
      <w:r w:rsidR="00ED046C">
        <w:rPr>
          <w:rFonts w:ascii="Times New Roman" w:hAnsi="Times New Roman" w:cs="Times New Roman"/>
          <w:sz w:val="28"/>
          <w:szCs w:val="28"/>
        </w:rPr>
        <w:t xml:space="preserve"> 801,50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2FD">
        <w:rPr>
          <w:rFonts w:ascii="Times New Roman" w:hAnsi="Times New Roman" w:cs="Times New Roman"/>
          <w:sz w:val="28"/>
          <w:szCs w:val="28"/>
        </w:rPr>
        <w:t>тыс. руб.,</w:t>
      </w:r>
    </w:p>
    <w:p w:rsidR="002B42AC" w:rsidRPr="004712FD" w:rsidRDefault="002B42AC" w:rsidP="002B4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2FD">
        <w:rPr>
          <w:rFonts w:ascii="Times New Roman" w:hAnsi="Times New Roman" w:cs="Times New Roman"/>
          <w:sz w:val="28"/>
          <w:szCs w:val="28"/>
        </w:rPr>
        <w:t>- развитие физической культуры и спорт</w:t>
      </w:r>
      <w:proofErr w:type="gramStart"/>
      <w:r w:rsidRPr="004712FD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12FD">
        <w:rPr>
          <w:rFonts w:ascii="Times New Roman" w:hAnsi="Times New Roman" w:cs="Times New Roman"/>
          <w:sz w:val="28"/>
          <w:szCs w:val="28"/>
        </w:rPr>
        <w:t>тыс. руб.,</w:t>
      </w:r>
    </w:p>
    <w:p w:rsidR="002B42AC" w:rsidRPr="004712FD" w:rsidRDefault="002B42AC" w:rsidP="002B4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2FD"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работе с детьми и молодежью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2FD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2FD">
        <w:rPr>
          <w:rFonts w:ascii="Times New Roman" w:hAnsi="Times New Roman" w:cs="Times New Roman"/>
          <w:sz w:val="28"/>
          <w:szCs w:val="28"/>
        </w:rPr>
        <w:t>тыс. руб.,</w:t>
      </w:r>
    </w:p>
    <w:p w:rsidR="002B42AC" w:rsidRPr="004712FD" w:rsidRDefault="002B42AC" w:rsidP="002B4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2FD">
        <w:rPr>
          <w:rFonts w:ascii="Times New Roman" w:hAnsi="Times New Roman" w:cs="Times New Roman"/>
          <w:sz w:val="28"/>
          <w:szCs w:val="28"/>
        </w:rPr>
        <w:t xml:space="preserve">- развитие экономического и налогового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12F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B42AC" w:rsidRPr="004712FD" w:rsidRDefault="002B42AC" w:rsidP="002B4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2FD">
        <w:rPr>
          <w:rFonts w:ascii="Times New Roman" w:hAnsi="Times New Roman" w:cs="Times New Roman"/>
          <w:sz w:val="28"/>
          <w:szCs w:val="28"/>
        </w:rPr>
        <w:t xml:space="preserve">- формирование эффективной системы управления и распоряжения муниципальными финансами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7B75">
        <w:rPr>
          <w:rFonts w:ascii="Times New Roman" w:hAnsi="Times New Roman" w:cs="Times New Roman"/>
          <w:sz w:val="28"/>
          <w:szCs w:val="28"/>
        </w:rPr>
        <w:t>81,01</w:t>
      </w:r>
      <w:r w:rsidRPr="004712F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B42AC" w:rsidRPr="004712FD" w:rsidRDefault="002B42AC" w:rsidP="002B4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2FD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собственностью</w:t>
      </w:r>
      <w:r w:rsidR="001F7B75">
        <w:rPr>
          <w:rFonts w:ascii="Times New Roman" w:hAnsi="Times New Roman" w:cs="Times New Roman"/>
          <w:sz w:val="28"/>
          <w:szCs w:val="28"/>
        </w:rPr>
        <w:t xml:space="preserve"> – 666,17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12FD">
        <w:rPr>
          <w:rFonts w:ascii="Times New Roman" w:hAnsi="Times New Roman" w:cs="Times New Roman"/>
          <w:sz w:val="28"/>
          <w:szCs w:val="28"/>
        </w:rPr>
        <w:t>тыс. руб.,</w:t>
      </w:r>
    </w:p>
    <w:p w:rsidR="002B42AC" w:rsidRPr="004712FD" w:rsidRDefault="002B42AC" w:rsidP="002B4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2FD">
        <w:rPr>
          <w:rFonts w:ascii="Times New Roman" w:hAnsi="Times New Roman" w:cs="Times New Roman"/>
          <w:sz w:val="28"/>
          <w:szCs w:val="28"/>
        </w:rPr>
        <w:t>- повышение эффективности муниципального управления –</w:t>
      </w:r>
      <w:r>
        <w:rPr>
          <w:rFonts w:ascii="Times New Roman" w:hAnsi="Times New Roman" w:cs="Times New Roman"/>
          <w:sz w:val="28"/>
          <w:szCs w:val="28"/>
        </w:rPr>
        <w:t xml:space="preserve"> 0,00 тыс. руб.</w:t>
      </w:r>
    </w:p>
    <w:p w:rsidR="002B42AC" w:rsidRDefault="002B42AC" w:rsidP="002B4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2FD">
        <w:rPr>
          <w:rFonts w:ascii="Times New Roman" w:hAnsi="Times New Roman" w:cs="Times New Roman"/>
          <w:sz w:val="28"/>
          <w:szCs w:val="28"/>
        </w:rPr>
        <w:t>В целом  по муниципальной программе  из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4712FD">
        <w:rPr>
          <w:rFonts w:ascii="Times New Roman" w:hAnsi="Times New Roman" w:cs="Times New Roman"/>
          <w:sz w:val="28"/>
          <w:szCs w:val="28"/>
        </w:rPr>
        <w:t xml:space="preserve">показателей достигнуты  целевого значения с ростом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12F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2B42AC" w:rsidRDefault="002B42AC" w:rsidP="002B4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2AC" w:rsidRDefault="002B42AC" w:rsidP="002B42A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63B" w:rsidRDefault="0039563B"/>
    <w:sectPr w:rsidR="0039563B" w:rsidSect="00EA01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2AC"/>
    <w:rsid w:val="001F7B75"/>
    <w:rsid w:val="002B42AC"/>
    <w:rsid w:val="0039563B"/>
    <w:rsid w:val="00495140"/>
    <w:rsid w:val="00B174E6"/>
    <w:rsid w:val="00DA61A0"/>
    <w:rsid w:val="00E60F7E"/>
    <w:rsid w:val="00ED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4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B42AC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1"/>
    <w:qFormat/>
    <w:rsid w:val="002B42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2021-08-11T10:41:00Z</dcterms:created>
  <dcterms:modified xsi:type="dcterms:W3CDTF">2022-04-12T05:34:00Z</dcterms:modified>
</cp:coreProperties>
</file>